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F15" w:rsidRDefault="003C0F15" w:rsidP="003C0F1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45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33A2E" w:rsidRPr="00226453" w:rsidRDefault="00F33A2E" w:rsidP="00277B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уровню затрат на приобретение </w:t>
      </w:r>
      <w:r w:rsidR="00ED62C6">
        <w:rPr>
          <w:rFonts w:ascii="Times New Roman" w:hAnsi="Times New Roman" w:cs="Times New Roman"/>
          <w:b/>
          <w:snapToGrid w:val="0"/>
          <w:sz w:val="24"/>
          <w:szCs w:val="24"/>
          <w:lang w:eastAsia="zh-CN" w:bidi="hi-IN"/>
        </w:rPr>
        <w:t>м</w:t>
      </w:r>
      <w:r w:rsidR="00ED62C6" w:rsidRPr="00ED62C6">
        <w:rPr>
          <w:rFonts w:ascii="Times New Roman" w:hAnsi="Times New Roman" w:cs="Times New Roman"/>
          <w:b/>
          <w:snapToGrid w:val="0"/>
          <w:sz w:val="24"/>
          <w:szCs w:val="24"/>
          <w:lang w:eastAsia="zh-CN" w:bidi="hi-IN"/>
        </w:rPr>
        <w:t>аршрутизатор</w:t>
      </w:r>
      <w:r w:rsidR="00ED62C6">
        <w:rPr>
          <w:rFonts w:ascii="Times New Roman" w:hAnsi="Times New Roman" w:cs="Times New Roman"/>
          <w:b/>
          <w:snapToGrid w:val="0"/>
          <w:sz w:val="24"/>
          <w:szCs w:val="24"/>
          <w:lang w:eastAsia="zh-CN" w:bidi="hi-IN"/>
        </w:rPr>
        <w:t>а</w:t>
      </w:r>
      <w:r w:rsidR="00ED62C6" w:rsidRPr="00ED62C6">
        <w:rPr>
          <w:rFonts w:ascii="Times New Roman" w:hAnsi="Times New Roman" w:cs="Times New Roman"/>
          <w:b/>
          <w:snapToGrid w:val="0"/>
          <w:sz w:val="24"/>
          <w:szCs w:val="24"/>
          <w:lang w:eastAsia="zh-CN" w:bidi="hi-IN"/>
        </w:rPr>
        <w:t xml:space="preserve"> </w:t>
      </w:r>
      <w:proofErr w:type="spellStart"/>
      <w:r w:rsidR="00ED62C6" w:rsidRPr="00ED62C6">
        <w:rPr>
          <w:rFonts w:ascii="Times New Roman" w:hAnsi="Times New Roman" w:cs="Times New Roman"/>
          <w:b/>
          <w:snapToGrid w:val="0"/>
          <w:sz w:val="24"/>
          <w:szCs w:val="24"/>
          <w:lang w:eastAsia="zh-CN" w:bidi="hi-IN"/>
        </w:rPr>
        <w:t>MikroTik</w:t>
      </w:r>
      <w:proofErr w:type="spellEnd"/>
      <w:r w:rsidR="00ED62C6" w:rsidRPr="00ED62C6">
        <w:rPr>
          <w:rFonts w:ascii="Times New Roman" w:hAnsi="Times New Roman" w:cs="Times New Roman"/>
          <w:b/>
          <w:snapToGrid w:val="0"/>
          <w:sz w:val="24"/>
          <w:szCs w:val="24"/>
          <w:lang w:eastAsia="zh-CN" w:bidi="hi-IN"/>
        </w:rPr>
        <w:t xml:space="preserve"> </w:t>
      </w:r>
      <w:proofErr w:type="spellStart"/>
      <w:r w:rsidR="00ED62C6" w:rsidRPr="00ED62C6">
        <w:rPr>
          <w:rFonts w:ascii="Times New Roman" w:hAnsi="Times New Roman" w:cs="Times New Roman"/>
          <w:b/>
          <w:snapToGrid w:val="0"/>
          <w:sz w:val="24"/>
          <w:szCs w:val="24"/>
          <w:lang w:eastAsia="zh-CN" w:bidi="hi-IN"/>
        </w:rPr>
        <w:t>Cloud</w:t>
      </w:r>
      <w:proofErr w:type="spellEnd"/>
      <w:r w:rsidR="00ED62C6" w:rsidRPr="00ED62C6">
        <w:rPr>
          <w:rFonts w:ascii="Times New Roman" w:hAnsi="Times New Roman" w:cs="Times New Roman"/>
          <w:b/>
          <w:snapToGrid w:val="0"/>
          <w:sz w:val="24"/>
          <w:szCs w:val="24"/>
          <w:lang w:eastAsia="zh-CN" w:bidi="hi-IN"/>
        </w:rPr>
        <w:t xml:space="preserve"> </w:t>
      </w:r>
      <w:proofErr w:type="spellStart"/>
      <w:r w:rsidR="00ED62C6" w:rsidRPr="00ED62C6">
        <w:rPr>
          <w:rFonts w:ascii="Times New Roman" w:hAnsi="Times New Roman" w:cs="Times New Roman"/>
          <w:b/>
          <w:snapToGrid w:val="0"/>
          <w:sz w:val="24"/>
          <w:szCs w:val="24"/>
          <w:lang w:eastAsia="zh-CN" w:bidi="hi-IN"/>
        </w:rPr>
        <w:t>Router</w:t>
      </w:r>
      <w:proofErr w:type="spellEnd"/>
      <w:r w:rsidR="00ED62C6" w:rsidRPr="00ED62C6">
        <w:rPr>
          <w:rFonts w:ascii="Times New Roman" w:hAnsi="Times New Roman" w:cs="Times New Roman"/>
          <w:b/>
          <w:snapToGrid w:val="0"/>
          <w:sz w:val="24"/>
          <w:szCs w:val="24"/>
          <w:lang w:eastAsia="zh-CN" w:bidi="hi-IN"/>
        </w:rPr>
        <w:t xml:space="preserve"> CCR1016-12S-1S+</w:t>
      </w:r>
    </w:p>
    <w:p w:rsidR="00277B9A" w:rsidRPr="00277B9A" w:rsidRDefault="00277B9A" w:rsidP="00277B9A">
      <w:pPr>
        <w:spacing w:line="256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77B9A">
        <w:rPr>
          <w:rFonts w:ascii="Times New Roman" w:eastAsia="Calibri" w:hAnsi="Times New Roman" w:cs="Times New Roman"/>
          <w:b/>
          <w:sz w:val="24"/>
          <w:szCs w:val="24"/>
        </w:rPr>
        <w:t xml:space="preserve">ООО «НРСК-СИБИРЬ» </w:t>
      </w:r>
    </w:p>
    <w:p w:rsidR="00ED62C6" w:rsidRDefault="00ED62C6" w:rsidP="00ED62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этапе планирования закупки </w:t>
      </w:r>
      <w:r w:rsidRPr="00F82892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компьютерной техники</w:t>
      </w:r>
      <w:r w:rsidRPr="0062653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ООО «НРСК-СИБИРЬ» (</w:t>
      </w:r>
      <w:proofErr w:type="gramStart"/>
      <w:r>
        <w:rPr>
          <w:rFonts w:ascii="Times New Roman" w:hAnsi="Times New Roman" w:cs="Times New Roman"/>
          <w:sz w:val="24"/>
          <w:szCs w:val="24"/>
        </w:rPr>
        <w:t>Общество)  был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проведен сравнительный анализ цен</w:t>
      </w:r>
      <w:r w:rsidRPr="00F33A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основании данных, размещенных в Единой информационной системе в сфере закупок (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73AAA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Pr="00B73AAA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B73A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B73AA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  на </w:t>
      </w:r>
      <w:r w:rsidR="00890436">
        <w:rPr>
          <w:rFonts w:ascii="Times New Roman" w:hAnsi="Times New Roman" w:cs="Times New Roman"/>
          <w:sz w:val="24"/>
          <w:szCs w:val="24"/>
        </w:rPr>
        <w:t xml:space="preserve">маршрутизатор </w:t>
      </w:r>
      <w:proofErr w:type="spellStart"/>
      <w:r w:rsidRPr="00ED62C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MikroTik</w:t>
      </w:r>
      <w:proofErr w:type="spellEnd"/>
      <w:r w:rsidRPr="00ED62C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 </w:t>
      </w:r>
      <w:proofErr w:type="spellStart"/>
      <w:r w:rsidRPr="00ED62C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Cloud</w:t>
      </w:r>
      <w:proofErr w:type="spellEnd"/>
      <w:r w:rsidRPr="00ED62C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 </w:t>
      </w:r>
      <w:proofErr w:type="spellStart"/>
      <w:r w:rsidRPr="00ED62C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Router</w:t>
      </w:r>
      <w:proofErr w:type="spellEnd"/>
      <w:r w:rsidRPr="00ED62C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 CCR1016-12S-1S+</w:t>
      </w:r>
      <w:r w:rsidRPr="00ED62C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результаты </w:t>
      </w:r>
      <w:r>
        <w:rPr>
          <w:rFonts w:cs="Times New Roman"/>
          <w:snapToGrid w:val="0"/>
          <w:sz w:val="24"/>
          <w:szCs w:val="24"/>
          <w:lang w:eastAsia="zh-CN" w:bidi="hi-I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приведены в Таблице 1. Подтверждающие документы – приложение № 1 к Пояснительной записке.</w:t>
      </w:r>
    </w:p>
    <w:p w:rsidR="009829BC" w:rsidRDefault="009829BC" w:rsidP="009829B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Обществом был организован сбор коммерческих предложений на Электронной площадке «РТС-Тендер» в период с 07 по 10 июля 2025 года (№ процедуры </w:t>
      </w:r>
      <w:r w:rsidRPr="009829BC">
        <w:rPr>
          <w:rFonts w:ascii="Times New Roman" w:hAnsi="Times New Roman" w:cs="Times New Roman"/>
          <w:sz w:val="24"/>
          <w:szCs w:val="24"/>
        </w:rPr>
        <w:t>3542873</w:t>
      </w:r>
      <w:r>
        <w:rPr>
          <w:rFonts w:ascii="Times New Roman" w:hAnsi="Times New Roman" w:cs="Times New Roman"/>
          <w:sz w:val="24"/>
          <w:szCs w:val="24"/>
        </w:rPr>
        <w:t>), предложений от потенциальных поставщиков не поступило в связи с отсутствием заинтересованности в участии в процедуре, не являющейся закупкой.</w:t>
      </w:r>
      <w:r w:rsidR="00E77EBC">
        <w:rPr>
          <w:rFonts w:ascii="Times New Roman" w:hAnsi="Times New Roman" w:cs="Times New Roman"/>
          <w:sz w:val="24"/>
          <w:szCs w:val="24"/>
        </w:rPr>
        <w:t xml:space="preserve"> Копия протокола 3542873 от 10.07.25 – приложение № 2</w:t>
      </w:r>
      <w:r w:rsidR="00E77EBC">
        <w:rPr>
          <w:rFonts w:ascii="Times New Roman" w:hAnsi="Times New Roman" w:cs="Times New Roman"/>
          <w:sz w:val="24"/>
          <w:szCs w:val="24"/>
        </w:rPr>
        <w:t xml:space="preserve"> к Пояснительной записке</w:t>
      </w:r>
      <w:r w:rsidR="00E77EBC">
        <w:rPr>
          <w:rFonts w:ascii="Times New Roman" w:hAnsi="Times New Roman" w:cs="Times New Roman"/>
          <w:sz w:val="24"/>
          <w:szCs w:val="24"/>
        </w:rPr>
        <w:t>.</w:t>
      </w:r>
    </w:p>
    <w:p w:rsidR="00ED62C6" w:rsidRPr="00B716F0" w:rsidRDefault="00ED62C6" w:rsidP="00ED62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6F0">
        <w:rPr>
          <w:rFonts w:ascii="Times New Roman" w:hAnsi="Times New Roman" w:cs="Times New Roman"/>
          <w:sz w:val="24"/>
          <w:szCs w:val="24"/>
        </w:rPr>
        <w:t xml:space="preserve">В дальнейшем, для определения поставщика </w:t>
      </w:r>
      <w:r w:rsidR="009829BC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маршрутизатора</w:t>
      </w:r>
      <w:r w:rsidRPr="00B716F0">
        <w:rPr>
          <w:rFonts w:ascii="Times New Roman" w:hAnsi="Times New Roman" w:cs="Times New Roman"/>
          <w:sz w:val="24"/>
          <w:szCs w:val="24"/>
        </w:rPr>
        <w:t xml:space="preserve">, Обществом будет организована конкурентная закупка в электронной форме, с обязательным размещением информации о ней в ЕИС и соблюдением требования </w:t>
      </w:r>
      <w:r w:rsidRPr="00B716F0">
        <w:rPr>
          <w:rFonts w:ascii="Times New Roman" w:hAnsi="Times New Roman" w:cs="Times New Roman"/>
        </w:rPr>
        <w:t xml:space="preserve">Постановления Правительства </w:t>
      </w:r>
      <w:r w:rsidRPr="00B716F0">
        <w:rPr>
          <w:rFonts w:ascii="Times New Roman" w:hAnsi="Times New Roman" w:cs="Times New Roman"/>
          <w:bCs/>
          <w:color w:val="000000"/>
        </w:rPr>
        <w:t>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ED62C6" w:rsidRDefault="00ED62C6" w:rsidP="00ED62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приобретения </w:t>
      </w:r>
      <w:r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маршрутизатора</w:t>
      </w:r>
      <w:r w:rsidRPr="00F82892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будет превышать среднерыночного уровня цен. </w:t>
      </w:r>
    </w:p>
    <w:p w:rsidR="00D214D2" w:rsidRDefault="00D214D2" w:rsidP="00ED62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21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3D2"/>
    <w:rsid w:val="000172FC"/>
    <w:rsid w:val="00131136"/>
    <w:rsid w:val="001B6DD7"/>
    <w:rsid w:val="00226453"/>
    <w:rsid w:val="00277B9A"/>
    <w:rsid w:val="00366645"/>
    <w:rsid w:val="003C0F15"/>
    <w:rsid w:val="00555C4D"/>
    <w:rsid w:val="005B2EAB"/>
    <w:rsid w:val="00670B2C"/>
    <w:rsid w:val="00890436"/>
    <w:rsid w:val="00904C91"/>
    <w:rsid w:val="0090605D"/>
    <w:rsid w:val="009829BC"/>
    <w:rsid w:val="00984F31"/>
    <w:rsid w:val="00A12619"/>
    <w:rsid w:val="00A9525A"/>
    <w:rsid w:val="00B963D2"/>
    <w:rsid w:val="00CC5C0F"/>
    <w:rsid w:val="00CD6E6D"/>
    <w:rsid w:val="00D214D2"/>
    <w:rsid w:val="00E77EBC"/>
    <w:rsid w:val="00ED62C6"/>
    <w:rsid w:val="00F33A2E"/>
    <w:rsid w:val="00F363FA"/>
    <w:rsid w:val="00F8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2870C-8CC1-46DD-A4CB-35502F6FF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3A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7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Ю.П.</dc:creator>
  <cp:keywords/>
  <dc:description/>
  <cp:lastModifiedBy>Тарасова Ю.П.</cp:lastModifiedBy>
  <cp:revision>20</cp:revision>
  <dcterms:created xsi:type="dcterms:W3CDTF">2025-06-30T02:16:00Z</dcterms:created>
  <dcterms:modified xsi:type="dcterms:W3CDTF">2025-07-11T07:39:00Z</dcterms:modified>
</cp:coreProperties>
</file>